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63FF" w14:textId="77777777" w:rsidR="0090767A" w:rsidRDefault="00000000">
      <w:pPr>
        <w:jc w:val="center"/>
        <w:rPr>
          <w:rFonts w:ascii="方正小标宋_GBK" w:eastAsia="方正小标宋_GBK" w:hAnsi="方正小标宋_GBK" w:cs="方正小标宋_GBK"/>
          <w:b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/>
          <w:bCs/>
          <w:sz w:val="32"/>
          <w:szCs w:val="32"/>
        </w:rPr>
        <w:t>内部控制培训会会议纪要</w:t>
      </w:r>
    </w:p>
    <w:p w14:paraId="38EA1929" w14:textId="3203EEE6" w:rsidR="0090767A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会议时间：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DA7533"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年6月</w:t>
      </w:r>
      <w:r w:rsidR="00DA7533">
        <w:rPr>
          <w:rFonts w:ascii="仿宋_GB2312" w:eastAsia="仿宋_GB2312" w:hAnsi="仿宋_GB2312" w:cs="仿宋_GB2312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日下午2:00-4:00</w:t>
      </w:r>
    </w:p>
    <w:p w14:paraId="07D4068D" w14:textId="77777777" w:rsidR="0090767A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会议地点：</w:t>
      </w:r>
      <w:r>
        <w:rPr>
          <w:rFonts w:ascii="仿宋_GB2312" w:eastAsia="仿宋_GB2312" w:hAnsi="仿宋_GB2312" w:cs="仿宋_GB2312" w:hint="eastAsia"/>
          <w:sz w:val="32"/>
          <w:szCs w:val="32"/>
        </w:rPr>
        <w:t>会议室</w:t>
      </w:r>
    </w:p>
    <w:p w14:paraId="6C0BFBBA" w14:textId="77777777" w:rsidR="0090767A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主持人：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单位负责人</w:t>
      </w:r>
    </w:p>
    <w:p w14:paraId="22C50ABB" w14:textId="77777777" w:rsidR="0090767A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会议议题：</w:t>
      </w:r>
      <w:r>
        <w:rPr>
          <w:rFonts w:ascii="仿宋_GB2312" w:eastAsia="仿宋_GB2312" w:hAnsi="仿宋_GB2312" w:cs="仿宋_GB2312" w:hint="eastAsia"/>
          <w:sz w:val="32"/>
          <w:szCs w:val="32"/>
        </w:rPr>
        <w:t>内部控制专题培训及案例探讨</w:t>
      </w:r>
    </w:p>
    <w:p w14:paraId="7C395AA8" w14:textId="77777777" w:rsidR="0090767A" w:rsidRDefault="00000000">
      <w:pPr>
        <w:rPr>
          <w:rFonts w:ascii="方正小标宋_GBK" w:eastAsia="方正小标宋_GBK" w:hAnsi="方正小标宋_GBK" w:cs="方正小标宋_GBK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出席人员：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单位全体成员</w:t>
      </w:r>
    </w:p>
    <w:p w14:paraId="3F57DE1C" w14:textId="77777777" w:rsidR="0090767A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缺席人员：</w:t>
      </w: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14:paraId="28F0B469" w14:textId="77777777" w:rsidR="0090767A" w:rsidRDefault="00000000">
      <w:pPr>
        <w:rPr>
          <w:rFonts w:ascii="方正小标宋_GBK" w:eastAsia="方正小标宋_GBK" w:hAnsi="方正小标宋_GBK" w:cs="方正小标宋_GBK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会议内容：</w:t>
      </w:r>
    </w:p>
    <w:p w14:paraId="3545EAA0" w14:textId="77777777" w:rsidR="0090767A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为贯彻财政部及各级财政对行政事业单位内部控制建设的部署要求，促进单位建立完善内部控制制度，单位组织了内部控制专题培训。</w:t>
      </w:r>
    </w:p>
    <w:p w14:paraId="5646C4BB" w14:textId="77777777" w:rsidR="0090767A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培训紧密结合内控最新规定，从预算控制、收支业务控制、政府采购控制、资产管理控制和合同控制等方面，对如何推进内部控制建立和实施工作进行了深入讲解。授课内容既有理论高度，具有前瞻性和系统性，又有案例分析，紧贴工作实际，对于单位明晰工作思路、顺利落实内部控制各步骤任务、推进建立适合实际情况的内控体系具有十分重要的指导意义。</w:t>
      </w:r>
    </w:p>
    <w:p w14:paraId="73F61425" w14:textId="77777777" w:rsidR="0090767A" w:rsidRDefault="000000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内部控制既是一项重要管理活动，又是一项重要的制度安排。建立实施好内部控制，对于规范各单位业务活动，规范权力运行，提高工作效能和管理服务水平都具有重要意义。</w:t>
      </w:r>
    </w:p>
    <w:sectPr w:rsidR="009076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FhNDE5ODdjNGRkYTAzMGNhZTllZDMxYzZmNDRhM2IifQ=="/>
  </w:docVars>
  <w:rsids>
    <w:rsidRoot w:val="0090767A"/>
    <w:rsid w:val="0090767A"/>
    <w:rsid w:val="00DA7533"/>
    <w:rsid w:val="0F8E7D4E"/>
    <w:rsid w:val="10523E90"/>
    <w:rsid w:val="1FCC527D"/>
    <w:rsid w:val="2E717024"/>
    <w:rsid w:val="4BF3339B"/>
    <w:rsid w:val="4FA13E63"/>
    <w:rsid w:val="5213123A"/>
    <w:rsid w:val="577A4AB0"/>
    <w:rsid w:val="70CF1784"/>
    <w:rsid w:val="78D4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4BD52DD"/>
  <w15:docId w15:val="{4EE9C332-528E-1243-AB7D-B853FB5AA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媛霞</cp:lastModifiedBy>
  <cp:revision>2</cp:revision>
  <dcterms:created xsi:type="dcterms:W3CDTF">2020-01-07T03:17:00Z</dcterms:created>
  <dcterms:modified xsi:type="dcterms:W3CDTF">2023-05-12T09:38:00Z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B2B7B86BF91A43F798AA4490B7503066</vt:lpwstr>
  </property>
</Properties>
</file>